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第09课 刺桐小铺增长模型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为虚构刺桐小铺比较固定比例增长与固定增量。运行20、40、60年，区分金额和倍数，并用模型假设限制结论的适用范围。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能解释固定20%下每年新增金额为何变化。</w:t>
      </w:r>
    </w:p>
    <w:p>
      <w:pPr/>
      <w:r>
        <w:rPr>
          <w:rFonts w:ascii="Arial" w:hAnsi="Arial" w:eastAsia="Hiragino Sans GB"/>
          <w:color w:val="000000"/>
        </w:rPr>
        <w:t>□ 能核对20、40、60年结果，分别标明元与倍。</w:t>
      </w:r>
    </w:p>
    <w:p>
      <w:pPr/>
      <w:r>
        <w:rPr>
          <w:rFonts w:ascii="Arial" w:hAnsi="Arial" w:eastAsia="Hiragino Sans GB"/>
          <w:color w:val="000000"/>
        </w:rPr>
        <w:t>□ 能区分固定增量与固定比例，并说明至少两条模型假设。</w:t>
      </w:r>
    </w:p>
    <w:p>
      <w:pPr/>
      <w:r>
        <w:rPr>
          <w:rFonts w:ascii="Arial" w:hAnsi="Arial" w:eastAsia="Hiragino Sans GB"/>
          <w:color w:val="000000"/>
        </w:rPr>
        <w:t>输入约定  本金为正数，年增长率固定为非负数，年数为非负整数；不追加、不取出，全部增长金额留在模型内。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L9-S1  增长20%的因子factor = 1 + ___，应填什么？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L9-S2  第一年100元变成120元。第二年仍增长20%，新增多少？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L9-S3  固定20%持续60年的计算，是否证明真实小铺每年都能增长20%？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L9-S4  balance = 100；balance = balance * ___。填一年增长20%的乘数。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L9-S5  100元每次乘1.2，循环years次。要算3年years填几？最后是多少？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L9-M1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principal = 1000</w:t>
        <w:br/>
        <w:t>rate = 0.20</w:t>
        <w:br/>
        <w:t>years = 60</w:t>
        <w:br/>
        <w:t>balance = principal</w:t>
        <w:br/>
        <w:t>for year in range(years):</w:t>
        <w:br/>
        <w:t xml:space="preserve">    balance = balance * (1 + ___)</w:t>
        <w:br/>
        <w:t>print("期末金额", round(balance, 2), "元")</w:t>
        <w:br/>
        <w:t>print("约为本金的", round(balance / principal, 2), "倍")</w:t>
        <w:br/>
        <w:t>linear = principal + principal * rate * years</w:t>
        <w:br/>
        <w:t>print("按初始本金计算固定增量时", linear, "元")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本金 / 比例 / 年数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金额量级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金额/倍数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固定增量金额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20% / 20年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20% / 40年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1000元 / 20% / 60年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说明固定20%为何不等于每年加200元；给每个结果写单位，再列两条模型假设。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L9-A1  基础  初始1000元，按20%增长。第1、2年分别新增多少？第二年末余额多少？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L9-A2  基础  60年结果中的56347514.35与56347.51分别是什么？固定每年增200元时60年是多少？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L9-B1  应用  本金改2000元、20%、20年。预测金额是否加倍，再运行，写期末金额和固定增量模型金额。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L9-B2  应用  本金1000元、增长率改10%、20年。写出保留的假设并运行，比较20%结果。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L9-C1  挑战  在主循环更新前计算本年新增balance * rate。第1年与第60年各增加多少？先预测大小。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L9-C2  挑战  如果中途取款或出现某年负增长，原程序的哪项假设失效？写出需要增加的数据，暂不编程。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L9-E1  独立完成：100元先增长20%再下降20%，用两行赋值计算结果，并说明为何不是100元。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第09课_学生任务单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